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简小标宋" w:hAnsi="文星简小标宋" w:eastAsia="文星简小标宋" w:cs="文星简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简小标宋" w:hAnsi="文星简小标宋" w:eastAsia="文星简小标宋" w:cs="文星简小标宋"/>
          <w:color w:val="auto"/>
          <w:sz w:val="44"/>
          <w:szCs w:val="44"/>
          <w:lang w:val="en-US" w:eastAsia="zh-CN"/>
        </w:rPr>
      </w:pPr>
      <w:r>
        <w:rPr>
          <w:rFonts w:hint="eastAsia" w:ascii="文星简小标宋" w:hAnsi="文星简小标宋" w:eastAsia="文星简小标宋" w:cs="文星简小标宋"/>
          <w:color w:val="auto"/>
          <w:sz w:val="44"/>
          <w:szCs w:val="44"/>
          <w:lang w:val="en-US" w:eastAsia="zh-CN"/>
        </w:rPr>
        <w:t>2020年度市科技计划项目抽查检查方案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文星简小标宋" w:hAnsi="文星简小标宋" w:eastAsia="文星简小标宋" w:cs="文星简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为加强科技专项资金监督管理，促进科技计划项目规范管理，根据</w:t>
      </w:r>
      <w:r>
        <w:rPr>
          <w:rFonts w:hint="eastAsia" w:ascii="仿宋" w:hAnsi="仿宋" w:eastAsia="仿宋" w:cs="仿宋_GB2312"/>
          <w:color w:val="auto"/>
          <w:sz w:val="32"/>
          <w:szCs w:val="32"/>
        </w:rPr>
        <w:t>《哈尔滨市科技计划（专项、基金等）管理监督工作规程》</w:t>
      </w:r>
      <w:r>
        <w:rPr>
          <w:rFonts w:hint="eastAsia" w:ascii="仿宋" w:hAnsi="仿宋" w:eastAsia="仿宋" w:cs="仿宋_GB2312"/>
          <w:color w:val="auto"/>
          <w:sz w:val="32"/>
          <w:szCs w:val="32"/>
          <w:lang w:eastAsia="zh-CN"/>
        </w:rPr>
        <w:t>和《2020年市科技局科技监督工作计划》，制定本方案</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认真落实中办国办《关于进一步加强科研诚信建设的若干意见》和国务院《关于优化科研管理提升科研绩效若干措施的通知》等文件要求，充分发挥抽查工作的强执行、防风险和促规范作用，强化对项目承担单位诚信度核查，督促项目承担单位严格履行合同约定和承诺，提高项目实施的质量和效益，重点防范打击虚假承诺等科技违规行为，推动形成守规矩、重绩效、讲诚信的良好创新创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二、检查原则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抽查检查坚持宽严相济、严守底线的原则，坚持随机检查与日常管理监督相结合、技术与财务相结合、充分信任与监督“长牙齿”相结合。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三、检查方式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严格落实“双随机、一公开”制度，对项目承担单位实施</w:t>
      </w:r>
      <w:r>
        <w:rPr>
          <w:rFonts w:hint="eastAsia" w:ascii="仿宋" w:hAnsi="仿宋" w:eastAsia="仿宋" w:cs="仿宋"/>
          <w:color w:val="auto"/>
          <w:kern w:val="2"/>
          <w:sz w:val="32"/>
          <w:szCs w:val="32"/>
          <w:lang w:val="en-US" w:eastAsia="zh-CN" w:bidi="ar-SA"/>
        </w:rPr>
        <w:t>“飞行检查”。落实“放管服”要求，让数据多跑路，让企业少跑腿，</w:t>
      </w:r>
      <w:r>
        <w:rPr>
          <w:rFonts w:hint="eastAsia" w:ascii="仿宋" w:hAnsi="仿宋" w:eastAsia="仿宋" w:cs="仿宋"/>
          <w:color w:val="auto"/>
          <w:sz w:val="32"/>
          <w:szCs w:val="32"/>
          <w:lang w:val="en-US" w:eastAsia="zh-CN"/>
        </w:rPr>
        <w:t>检查组通过现场踏查项目实施场所，抽查项目相关原始实验数据、图纸等档案文件，现场测试运行、演示、技术交流，抽取财务报销原始凭证，与</w:t>
      </w:r>
      <w:r>
        <w:rPr>
          <w:rFonts w:hint="eastAsia" w:ascii="仿宋" w:hAnsi="仿宋" w:eastAsia="仿宋" w:cs="仿宋"/>
          <w:color w:val="auto"/>
          <w:kern w:val="2"/>
          <w:sz w:val="32"/>
          <w:szCs w:val="32"/>
          <w:lang w:val="en-US" w:eastAsia="zh-CN" w:bidi="ar-SA"/>
        </w:rPr>
        <w:t>法定代表人</w:t>
      </w:r>
      <w:r>
        <w:rPr>
          <w:rFonts w:hint="eastAsia" w:ascii="仿宋" w:hAnsi="仿宋" w:eastAsia="仿宋" w:cs="仿宋"/>
          <w:color w:val="auto"/>
          <w:sz w:val="32"/>
          <w:szCs w:val="32"/>
          <w:lang w:val="en-US" w:eastAsia="zh-CN"/>
        </w:rPr>
        <w:t>进行座谈交流等方式开展抽查检查工作。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四、检查人员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建立</w:t>
      </w:r>
      <w:r>
        <w:rPr>
          <w:rFonts w:hint="eastAsia" w:ascii="仿宋" w:hAnsi="仿宋" w:eastAsia="仿宋" w:cs="仿宋"/>
          <w:color w:val="auto"/>
          <w:sz w:val="32"/>
          <w:szCs w:val="32"/>
        </w:rPr>
        <w:t>抽查检查工作专家组</w:t>
      </w:r>
      <w:r>
        <w:rPr>
          <w:rFonts w:hint="eastAsia" w:ascii="仿宋" w:hAnsi="仿宋" w:eastAsia="仿宋" w:cs="仿宋"/>
          <w:color w:val="auto"/>
          <w:sz w:val="32"/>
          <w:szCs w:val="32"/>
          <w:lang w:eastAsia="zh-CN"/>
        </w:rPr>
        <w:t>和工作组</w:t>
      </w:r>
      <w:r>
        <w:rPr>
          <w:rFonts w:hint="eastAsia" w:ascii="仿宋" w:hAnsi="仿宋" w:eastAsia="仿宋" w:cs="仿宋"/>
          <w:color w:val="auto"/>
          <w:sz w:val="32"/>
          <w:szCs w:val="32"/>
        </w:rPr>
        <w:t>，专家</w:t>
      </w:r>
      <w:r>
        <w:rPr>
          <w:rFonts w:ascii="仿宋" w:hAnsi="仿宋" w:eastAsia="仿宋" w:cs="仿宋"/>
          <w:color w:val="auto"/>
          <w:sz w:val="32"/>
          <w:szCs w:val="32"/>
        </w:rPr>
        <w:t>组从</w:t>
      </w:r>
      <w:r>
        <w:rPr>
          <w:rFonts w:hint="eastAsia" w:ascii="仿宋" w:hAnsi="仿宋" w:eastAsia="仿宋" w:cs="仿宋"/>
          <w:color w:val="auto"/>
          <w:sz w:val="32"/>
          <w:szCs w:val="32"/>
          <w:lang w:eastAsia="zh-CN"/>
        </w:rPr>
        <w:t>市</w:t>
      </w:r>
      <w:r>
        <w:rPr>
          <w:rFonts w:ascii="仿宋" w:hAnsi="仿宋" w:eastAsia="仿宋" w:cs="仿宋"/>
          <w:color w:val="auto"/>
          <w:sz w:val="32"/>
          <w:szCs w:val="32"/>
        </w:rPr>
        <w:t>科技局项目评审专家库中按专业领域随机抽取</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1-2名</w:t>
      </w:r>
      <w:r>
        <w:rPr>
          <w:rFonts w:hint="eastAsia" w:ascii="仿宋" w:hAnsi="仿宋" w:eastAsia="仿宋" w:cs="仿宋"/>
          <w:color w:val="auto"/>
          <w:sz w:val="32"/>
          <w:szCs w:val="32"/>
        </w:rPr>
        <w:t>技术专家和</w:t>
      </w:r>
      <w:r>
        <w:rPr>
          <w:rFonts w:hint="eastAsia" w:ascii="仿宋" w:hAnsi="仿宋" w:eastAsia="仿宋" w:cs="仿宋"/>
          <w:color w:val="auto"/>
          <w:sz w:val="32"/>
          <w:szCs w:val="32"/>
          <w:lang w:val="en-US" w:eastAsia="zh-CN"/>
        </w:rPr>
        <w:t>1名</w:t>
      </w:r>
      <w:r>
        <w:rPr>
          <w:rFonts w:hint="eastAsia" w:ascii="仿宋" w:hAnsi="仿宋" w:eastAsia="仿宋" w:cs="仿宋"/>
          <w:color w:val="auto"/>
          <w:sz w:val="32"/>
          <w:szCs w:val="32"/>
        </w:rPr>
        <w:t>财务专家组成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工作组由市科技局</w:t>
      </w:r>
      <w:r>
        <w:rPr>
          <w:rFonts w:hint="eastAsia" w:ascii="仿宋" w:hAnsi="仿宋" w:eastAsia="仿宋" w:cs="仿宋"/>
          <w:color w:val="auto"/>
          <w:kern w:val="2"/>
          <w:sz w:val="32"/>
          <w:szCs w:val="32"/>
          <w:lang w:val="en-US" w:eastAsia="zh-CN" w:bidi="ar-SA"/>
        </w:rPr>
        <w:t>法规处、规资处和相关业务处室工作人员组成。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五、检查范围和对象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抽查检查的范围为2019年度确定支持的哈尔滨市“雏鹰计划”项目，采取重点监督检查与随机抽查相结合的方式确定检查对象。重点监督检查对象为各业务处室在日常管理中列入重点关注名单的的项目承担单位，随机抽查对象为重点监督检查对象之外按照5%比例抽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本次抽查检查的重点内容为三个方面：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1.资金使用合规性核查，包括对项目经费与任务相关性、使用合规性、经济合理性、管理规范性的核查。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2.项目执行情况核查，对项目任务完成进度、研发取得的阶段性创新成果或水平、产业应用、效果影响等情况的核查。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3.项目承担单位诚信情况核查，对</w:t>
      </w:r>
      <w:r>
        <w:rPr>
          <w:rFonts w:hint="eastAsia" w:ascii="仿宋" w:hAnsi="仿宋" w:eastAsia="仿宋" w:cs="仿宋"/>
          <w:color w:val="auto"/>
          <w:sz w:val="32"/>
          <w:szCs w:val="32"/>
          <w:lang w:eastAsia="zh-CN"/>
        </w:rPr>
        <w:t>其</w:t>
      </w:r>
      <w:r>
        <w:rPr>
          <w:rFonts w:hint="eastAsia" w:ascii="仿宋" w:hAnsi="仿宋" w:eastAsia="仿宋" w:cs="仿宋"/>
          <w:color w:val="auto"/>
          <w:sz w:val="32"/>
          <w:szCs w:val="32"/>
        </w:rPr>
        <w:t>项目申请</w:t>
      </w:r>
      <w:r>
        <w:rPr>
          <w:rFonts w:hint="eastAsia" w:ascii="仿宋" w:hAnsi="仿宋" w:eastAsia="仿宋" w:cs="仿宋"/>
          <w:color w:val="auto"/>
          <w:sz w:val="32"/>
          <w:szCs w:val="32"/>
          <w:lang w:eastAsia="zh-CN"/>
        </w:rPr>
        <w:t>材料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中期检查材料等真实性进行核查。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七、结果运用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抽查中发现的典型经验和好的做法，加强宣传推广；对于存在问题的单位和项目，按照《市科技计划项目管理办法》实施动态调整；对抽查中发现的重要问题线索，将进行深入核查，对确实存在科研失信和科技违规行为的实行“零容忍”，依据相关规定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panose1 w:val="0201060900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B1B09"/>
    <w:multiLevelType w:val="singleLevel"/>
    <w:tmpl w:val="664B1B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46608"/>
    <w:rsid w:val="0063468E"/>
    <w:rsid w:val="01C60FA6"/>
    <w:rsid w:val="05AD69E5"/>
    <w:rsid w:val="06AC7E3F"/>
    <w:rsid w:val="0A44770C"/>
    <w:rsid w:val="0A62272A"/>
    <w:rsid w:val="0AA2397A"/>
    <w:rsid w:val="0CD82529"/>
    <w:rsid w:val="0CDE554F"/>
    <w:rsid w:val="0F39675B"/>
    <w:rsid w:val="10FD3893"/>
    <w:rsid w:val="120360BA"/>
    <w:rsid w:val="14832FA5"/>
    <w:rsid w:val="16026058"/>
    <w:rsid w:val="16DA1A2E"/>
    <w:rsid w:val="176846EB"/>
    <w:rsid w:val="18241ED6"/>
    <w:rsid w:val="1A4105D6"/>
    <w:rsid w:val="1AC35367"/>
    <w:rsid w:val="1C241AA6"/>
    <w:rsid w:val="220A4FD3"/>
    <w:rsid w:val="22761E57"/>
    <w:rsid w:val="23F701EF"/>
    <w:rsid w:val="2622204A"/>
    <w:rsid w:val="29F949A7"/>
    <w:rsid w:val="320D34F5"/>
    <w:rsid w:val="372D78FE"/>
    <w:rsid w:val="388D36AB"/>
    <w:rsid w:val="38931D9C"/>
    <w:rsid w:val="3A3962F0"/>
    <w:rsid w:val="3ABC4A1A"/>
    <w:rsid w:val="3B932825"/>
    <w:rsid w:val="43443217"/>
    <w:rsid w:val="43FF6C83"/>
    <w:rsid w:val="44C72ED0"/>
    <w:rsid w:val="44FB0C5C"/>
    <w:rsid w:val="47CE0818"/>
    <w:rsid w:val="4DB878E8"/>
    <w:rsid w:val="4F6917E0"/>
    <w:rsid w:val="517E592B"/>
    <w:rsid w:val="51846608"/>
    <w:rsid w:val="527C0C7A"/>
    <w:rsid w:val="52E0054B"/>
    <w:rsid w:val="53FD48E5"/>
    <w:rsid w:val="56E94B8B"/>
    <w:rsid w:val="57565154"/>
    <w:rsid w:val="578263FF"/>
    <w:rsid w:val="5AD2670C"/>
    <w:rsid w:val="5BC354C2"/>
    <w:rsid w:val="5C8E76E6"/>
    <w:rsid w:val="5C9C56AC"/>
    <w:rsid w:val="5D423A95"/>
    <w:rsid w:val="6156160C"/>
    <w:rsid w:val="61B127BC"/>
    <w:rsid w:val="63B05F8B"/>
    <w:rsid w:val="6459257E"/>
    <w:rsid w:val="64654C61"/>
    <w:rsid w:val="64CA0E24"/>
    <w:rsid w:val="66527B46"/>
    <w:rsid w:val="66817FDA"/>
    <w:rsid w:val="66FD16A8"/>
    <w:rsid w:val="68075760"/>
    <w:rsid w:val="680C4D62"/>
    <w:rsid w:val="6A2C5319"/>
    <w:rsid w:val="6A4F38EC"/>
    <w:rsid w:val="6AB73124"/>
    <w:rsid w:val="6B163E12"/>
    <w:rsid w:val="6B25249F"/>
    <w:rsid w:val="6C4377AF"/>
    <w:rsid w:val="724C3C6A"/>
    <w:rsid w:val="72B52A34"/>
    <w:rsid w:val="739237F6"/>
    <w:rsid w:val="761460F4"/>
    <w:rsid w:val="785551C4"/>
    <w:rsid w:val="7894187B"/>
    <w:rsid w:val="7ACD2063"/>
    <w:rsid w:val="7BEE3E10"/>
    <w:rsid w:val="7CD024FC"/>
    <w:rsid w:val="7D62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444444"/>
      <w:sz w:val="18"/>
      <w:szCs w:val="18"/>
      <w:u w:val="none"/>
    </w:rPr>
  </w:style>
  <w:style w:type="character" w:styleId="8">
    <w:name w:val="Hyperlink"/>
    <w:basedOn w:val="6"/>
    <w:qFormat/>
    <w:uiPriority w:val="0"/>
    <w:rPr>
      <w:color w:val="444444"/>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2020-09-27T00:51:00Z</dcterms:created>
  <dc:creator>Administrator</dc:creator>
  <cp:lastModifiedBy>kxh</cp:lastModifiedBy>
  <cp:lastPrinted>2020-10-20T06:40:50Z</cp:lastPrinted>
  <dcterms:modified xsi:type="dcterms:W3CDTF">2020-10-20T06:48:38Z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